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4" w:rsidRDefault="00BD2074" w:rsidP="00C56EAE">
      <w:pPr>
        <w:jc w:val="both"/>
        <w:rPr>
          <w:i/>
          <w:sz w:val="22"/>
          <w:szCs w:val="22"/>
          <w:u w:val="single"/>
        </w:rPr>
      </w:pPr>
    </w:p>
    <w:tbl>
      <w:tblPr>
        <w:tblW w:w="11199" w:type="dxa"/>
        <w:tblInd w:w="108" w:type="dxa"/>
        <w:tblLayout w:type="fixed"/>
        <w:tblLook w:val="04A0"/>
      </w:tblPr>
      <w:tblGrid>
        <w:gridCol w:w="447"/>
        <w:gridCol w:w="447"/>
        <w:gridCol w:w="524"/>
        <w:gridCol w:w="4819"/>
        <w:gridCol w:w="1701"/>
        <w:gridCol w:w="1276"/>
        <w:gridCol w:w="851"/>
        <w:gridCol w:w="1134"/>
      </w:tblGrid>
      <w:tr w:rsidR="00BA2AF9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992" w:rsidRPr="007D6992" w:rsidRDefault="00BA2AF9" w:rsidP="00074083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D6992">
              <w:rPr>
                <w:bCs/>
                <w:sz w:val="28"/>
                <w:szCs w:val="28"/>
              </w:rPr>
              <w:t xml:space="preserve">Тарифы </w:t>
            </w:r>
            <w:r w:rsidR="007D6992" w:rsidRPr="007D6992">
              <w:rPr>
                <w:sz w:val="28"/>
                <w:szCs w:val="28"/>
              </w:rPr>
              <w:t>на платные медицинские услуги</w:t>
            </w:r>
            <w:r w:rsidR="007D6992" w:rsidRPr="007D6992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A2AF9" w:rsidRPr="007D6992" w:rsidRDefault="00BA2AF9" w:rsidP="00074083">
            <w:pPr>
              <w:jc w:val="center"/>
              <w:rPr>
                <w:bCs/>
                <w:sz w:val="28"/>
                <w:szCs w:val="28"/>
              </w:rPr>
            </w:pPr>
            <w:r w:rsidRPr="007D6992">
              <w:rPr>
                <w:bCs/>
                <w:sz w:val="28"/>
                <w:szCs w:val="28"/>
                <w:u w:val="single"/>
              </w:rPr>
              <w:t>для иностранных граждан</w:t>
            </w:r>
            <w:r w:rsidRPr="007D6992">
              <w:rPr>
                <w:bCs/>
                <w:sz w:val="28"/>
                <w:szCs w:val="28"/>
              </w:rPr>
              <w:t xml:space="preserve"> со скидкой </w:t>
            </w:r>
          </w:p>
        </w:tc>
      </w:tr>
      <w:tr w:rsidR="00BA2AF9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b/>
                <w:bCs/>
                <w:sz w:val="28"/>
                <w:szCs w:val="28"/>
              </w:rPr>
            </w:pPr>
            <w:r w:rsidRPr="003B48FA">
              <w:rPr>
                <w:b/>
                <w:bCs/>
                <w:sz w:val="28"/>
                <w:szCs w:val="28"/>
              </w:rPr>
              <w:t>по УЛЬТРАЗВУКОВОЙ ДИАГНОСТИКЕ</w:t>
            </w:r>
          </w:p>
        </w:tc>
      </w:tr>
      <w:tr w:rsidR="00BA2AF9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8"/>
                <w:szCs w:val="28"/>
              </w:rPr>
            </w:pPr>
            <w:r w:rsidRPr="003B48FA">
              <w:rPr>
                <w:sz w:val="28"/>
                <w:szCs w:val="28"/>
              </w:rPr>
              <w:t xml:space="preserve"> УЗ «Бобруйская городская поликлиника №6»</w:t>
            </w:r>
          </w:p>
        </w:tc>
      </w:tr>
      <w:tr w:rsidR="007D6992" w:rsidRPr="003B48FA" w:rsidTr="00B17513">
        <w:trPr>
          <w:trHeight w:val="15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Тариф без учета стоимости материала со скидкой 60 %,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7D6992">
            <w:pPr>
              <w:jc w:val="center"/>
              <w:rPr>
                <w:sz w:val="20"/>
                <w:szCs w:val="20"/>
              </w:rPr>
            </w:pPr>
            <w:proofErr w:type="spellStart"/>
            <w:r w:rsidRPr="003B48FA">
              <w:rPr>
                <w:sz w:val="20"/>
                <w:szCs w:val="20"/>
              </w:rPr>
              <w:t>Ст</w:t>
            </w:r>
            <w:r w:rsidR="007D6992">
              <w:rPr>
                <w:sz w:val="20"/>
                <w:szCs w:val="20"/>
              </w:rPr>
              <w:t>-</w:t>
            </w:r>
            <w:r w:rsidRPr="003B48FA">
              <w:rPr>
                <w:sz w:val="20"/>
                <w:szCs w:val="20"/>
              </w:rPr>
              <w:t>сть</w:t>
            </w:r>
            <w:proofErr w:type="spellEnd"/>
            <w:r w:rsidRPr="003B48FA">
              <w:rPr>
                <w:sz w:val="20"/>
                <w:szCs w:val="20"/>
              </w:rPr>
              <w:t xml:space="preserve"> </w:t>
            </w:r>
            <w:r w:rsidR="007D6992">
              <w:rPr>
                <w:sz w:val="20"/>
                <w:szCs w:val="20"/>
              </w:rPr>
              <w:t>мат-</w:t>
            </w:r>
            <w:r w:rsidRPr="003B48FA">
              <w:rPr>
                <w:sz w:val="20"/>
                <w:szCs w:val="20"/>
              </w:rPr>
              <w:t>лов,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Тариф с учетом стоимости материала со скидкой 60 %, руб.</w:t>
            </w:r>
          </w:p>
        </w:tc>
      </w:tr>
      <w:tr w:rsidR="007D6992" w:rsidRPr="003B48FA" w:rsidTr="00B17513">
        <w:trPr>
          <w:trHeight w:val="3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r w:rsidRPr="003B48FA">
              <w:t>Ультразвуковая диагностика: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</w:tr>
      <w:tr w:rsidR="007D6992" w:rsidRPr="003B48FA" w:rsidTr="00B17513">
        <w:trPr>
          <w:trHeight w:val="48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r w:rsidRPr="003B48FA"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r w:rsidRPr="003B48FA"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9" w:rsidRPr="003B48FA" w:rsidRDefault="00BA2AF9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</w:tr>
      <w:tr w:rsidR="00567CC3" w:rsidRPr="003B48FA" w:rsidTr="00B17513">
        <w:trPr>
          <w:trHeight w:val="45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печень, желчный пузырь без определения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7.97 </w:t>
            </w:r>
          </w:p>
        </w:tc>
      </w:tr>
      <w:tr w:rsidR="00567CC3" w:rsidRPr="003B48FA" w:rsidTr="00B17513">
        <w:trPr>
          <w:trHeight w:val="4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печень, желчный пузырь с определением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13.28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поджелудочная железа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7.97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селезенка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5.33 </w:t>
            </w:r>
          </w:p>
        </w:tc>
      </w:tr>
      <w:tr w:rsidR="00567CC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ультразвуковое исследование органов мочеполовой системы: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r>
              <w:t> 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почки и надпочечники: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10.65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5.33 </w:t>
            </w:r>
          </w:p>
        </w:tc>
      </w:tr>
      <w:tr w:rsidR="00567CC3" w:rsidRPr="003B48FA" w:rsidTr="00B17513">
        <w:trPr>
          <w:trHeight w:val="50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7.97 </w:t>
            </w:r>
          </w:p>
        </w:tc>
      </w:tr>
      <w:tr w:rsidR="00567CC3" w:rsidRPr="003B48FA" w:rsidTr="00B17513">
        <w:trPr>
          <w:trHeight w:val="33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почки, надпочечники и 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13.28 </w:t>
            </w:r>
          </w:p>
        </w:tc>
      </w:tr>
      <w:tr w:rsidR="00567CC3" w:rsidRPr="003B48FA" w:rsidTr="00B17513">
        <w:trPr>
          <w:trHeight w:val="29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почки, надпочечники и 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15.94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15.94 </w:t>
            </w:r>
          </w:p>
        </w:tc>
      </w:tr>
      <w:tr w:rsidR="00567CC3" w:rsidRPr="003B48FA" w:rsidTr="00B17513">
        <w:trPr>
          <w:trHeight w:val="13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26.61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>26.</w:t>
            </w:r>
            <w:r>
              <w:t xml:space="preserve">61 </w:t>
            </w:r>
          </w:p>
        </w:tc>
      </w:tr>
      <w:tr w:rsidR="00567CC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ультразвуковое исследование других органов: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</w:p>
        </w:tc>
      </w:tr>
      <w:tr w:rsidR="00567CC3" w:rsidRPr="003B48FA" w:rsidTr="00B17513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10.65 </w:t>
            </w:r>
          </w:p>
        </w:tc>
      </w:tr>
      <w:tr w:rsidR="00567CC3" w:rsidRPr="003B48FA" w:rsidTr="00B17513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молочные железы с лимфатическими поверхностными узлами: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13.28 </w:t>
            </w:r>
          </w:p>
        </w:tc>
      </w:tr>
      <w:tr w:rsidR="00567CC3" w:rsidRPr="003B48FA" w:rsidTr="00B17513">
        <w:trPr>
          <w:trHeight w:val="3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слюнные железы (или подчелюстные или околоушные):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5.33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мягкие ткани: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5.33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суставы непарные: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7.97 </w:t>
            </w:r>
          </w:p>
        </w:tc>
      </w:tr>
      <w:tr w:rsidR="00567CC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суставы 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10.65 </w:t>
            </w:r>
          </w:p>
        </w:tc>
      </w:tr>
      <w:tr w:rsidR="00567CC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pPr>
              <w:jc w:val="right"/>
            </w:pPr>
            <w:r w:rsidRPr="003B48FA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лимфатические узлы (одна область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5,33 </w:t>
            </w:r>
          </w:p>
        </w:tc>
      </w:tr>
      <w:tr w:rsidR="00567CC3" w:rsidRPr="003B48FA" w:rsidTr="00B17513">
        <w:trPr>
          <w:trHeight w:val="20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pPr>
              <w:jc w:val="right"/>
            </w:pPr>
            <w:r w:rsidRPr="003B48FA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мышцы (одна группа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 xml:space="preserve">5.33 </w:t>
            </w:r>
          </w:p>
        </w:tc>
      </w:tr>
      <w:tr w:rsidR="00567CC3" w:rsidRPr="003B48FA" w:rsidTr="00B17513">
        <w:trPr>
          <w:trHeight w:val="2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r w:rsidRPr="003B48FA">
              <w:t>4.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C3" w:rsidRPr="003B48FA" w:rsidRDefault="00567CC3" w:rsidP="00074083">
            <w:pPr>
              <w:jc w:val="right"/>
            </w:pPr>
            <w:r w:rsidRPr="003B48FA"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r w:rsidRPr="003B48FA"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3" w:rsidRPr="003B48FA" w:rsidRDefault="00567CC3" w:rsidP="00074083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>
            <w:pPr>
              <w:jc w:val="right"/>
            </w:pPr>
            <w:r>
              <w:t xml:space="preserve">21.30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Pr="003B48FA" w:rsidRDefault="00567CC3" w:rsidP="00074083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C3" w:rsidRDefault="00567CC3" w:rsidP="008F0992">
            <w:pPr>
              <w:jc w:val="right"/>
            </w:pPr>
            <w:r>
              <w:t>21.</w:t>
            </w:r>
            <w:r>
              <w:t xml:space="preserve">30 </w:t>
            </w:r>
          </w:p>
        </w:tc>
      </w:tr>
    </w:tbl>
    <w:p w:rsidR="00BA2AF9" w:rsidRPr="00BA2AF9" w:rsidRDefault="00BA2AF9" w:rsidP="00CA5331">
      <w:pPr>
        <w:jc w:val="center"/>
        <w:rPr>
          <w:sz w:val="28"/>
          <w:szCs w:val="28"/>
        </w:rPr>
      </w:pPr>
    </w:p>
    <w:p w:rsidR="00B17513" w:rsidRDefault="00B17513" w:rsidP="00B17513">
      <w:pPr>
        <w:jc w:val="both"/>
        <w:rPr>
          <w:i/>
          <w:sz w:val="22"/>
          <w:szCs w:val="22"/>
          <w:u w:val="single"/>
        </w:rPr>
      </w:pPr>
    </w:p>
    <w:tbl>
      <w:tblPr>
        <w:tblW w:w="11199" w:type="dxa"/>
        <w:tblInd w:w="108" w:type="dxa"/>
        <w:tblLayout w:type="fixed"/>
        <w:tblLook w:val="04A0"/>
      </w:tblPr>
      <w:tblGrid>
        <w:gridCol w:w="447"/>
        <w:gridCol w:w="447"/>
        <w:gridCol w:w="582"/>
        <w:gridCol w:w="4903"/>
        <w:gridCol w:w="1701"/>
        <w:gridCol w:w="1134"/>
        <w:gridCol w:w="851"/>
        <w:gridCol w:w="1134"/>
      </w:tblGrid>
      <w:tr w:rsidR="00B17513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513" w:rsidRPr="007D6992" w:rsidRDefault="00B17513" w:rsidP="00EE1CDD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D6992">
              <w:rPr>
                <w:bCs/>
                <w:sz w:val="28"/>
                <w:szCs w:val="28"/>
              </w:rPr>
              <w:t xml:space="preserve">Тарифы </w:t>
            </w:r>
            <w:r w:rsidRPr="007D6992">
              <w:rPr>
                <w:sz w:val="28"/>
                <w:szCs w:val="28"/>
              </w:rPr>
              <w:t>на платные медицинские услуги</w:t>
            </w:r>
            <w:r w:rsidRPr="007D6992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17513" w:rsidRPr="007D6992" w:rsidRDefault="00B17513" w:rsidP="00B17513">
            <w:pPr>
              <w:jc w:val="center"/>
              <w:rPr>
                <w:bCs/>
                <w:sz w:val="28"/>
                <w:szCs w:val="28"/>
              </w:rPr>
            </w:pPr>
            <w:r w:rsidRPr="007D6992">
              <w:rPr>
                <w:bCs/>
                <w:sz w:val="28"/>
                <w:szCs w:val="28"/>
                <w:u w:val="single"/>
              </w:rPr>
              <w:t>для граждан</w:t>
            </w:r>
            <w:r>
              <w:rPr>
                <w:bCs/>
                <w:sz w:val="28"/>
                <w:szCs w:val="28"/>
                <w:u w:val="single"/>
              </w:rPr>
              <w:t xml:space="preserve"> РБ</w:t>
            </w:r>
            <w:r w:rsidRPr="007D699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17513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b/>
                <w:bCs/>
                <w:sz w:val="28"/>
                <w:szCs w:val="28"/>
              </w:rPr>
            </w:pPr>
            <w:r w:rsidRPr="003B48FA">
              <w:rPr>
                <w:b/>
                <w:bCs/>
                <w:sz w:val="28"/>
                <w:szCs w:val="28"/>
              </w:rPr>
              <w:t>по УЛЬТРАЗВУКОВОЙ ДИАГНОСТИКЕ</w:t>
            </w:r>
          </w:p>
        </w:tc>
      </w:tr>
      <w:tr w:rsidR="00B17513" w:rsidRPr="003B48FA" w:rsidTr="00B17513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8"/>
                <w:szCs w:val="28"/>
              </w:rPr>
            </w:pPr>
            <w:r w:rsidRPr="003B48FA">
              <w:rPr>
                <w:sz w:val="28"/>
                <w:szCs w:val="28"/>
              </w:rPr>
              <w:t xml:space="preserve"> УЗ «Бобруйская городская поликлиника №6»</w:t>
            </w:r>
          </w:p>
        </w:tc>
      </w:tr>
      <w:tr w:rsidR="00B17513" w:rsidRPr="003B48FA" w:rsidTr="00B17513">
        <w:trPr>
          <w:trHeight w:val="1570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Тариф без учета стоимости материала со скидкой 60 %,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proofErr w:type="spellStart"/>
            <w:r w:rsidRPr="003B48FA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-</w:t>
            </w:r>
            <w:r w:rsidRPr="003B48FA">
              <w:rPr>
                <w:sz w:val="20"/>
                <w:szCs w:val="20"/>
              </w:rPr>
              <w:t>сть</w:t>
            </w:r>
            <w:proofErr w:type="spellEnd"/>
            <w:r w:rsidRPr="003B48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мат-</w:t>
            </w:r>
            <w:r w:rsidRPr="003B48FA">
              <w:rPr>
                <w:sz w:val="20"/>
                <w:szCs w:val="20"/>
              </w:rPr>
              <w:t>лов,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  <w:rPr>
                <w:sz w:val="20"/>
                <w:szCs w:val="20"/>
              </w:rPr>
            </w:pPr>
            <w:r w:rsidRPr="003B48FA">
              <w:rPr>
                <w:sz w:val="20"/>
                <w:szCs w:val="20"/>
              </w:rPr>
              <w:t>Тариф с учетом стоимости материала со скидкой 60 %, руб.</w:t>
            </w:r>
          </w:p>
        </w:tc>
      </w:tr>
      <w:tr w:rsidR="00B17513" w:rsidRPr="003B48FA" w:rsidTr="00B17513">
        <w:trPr>
          <w:trHeight w:val="2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Ультразвуковая диагностика: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</w:tr>
      <w:tr w:rsidR="00B17513" w:rsidRPr="003B48FA" w:rsidTr="00B17513">
        <w:trPr>
          <w:trHeight w:val="56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</w:tr>
      <w:tr w:rsidR="00B1751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печень, желчный пузырь без определения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</w:tr>
      <w:tr w:rsidR="00B1751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печень, желчный пузырь с определением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>
              <w:t>5.32</w:t>
            </w:r>
            <w:r w:rsidRPr="003B48FA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5.31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поджелудочная железа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селезенка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41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ультразвуковое исследование органов мочеполовой системы: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почки и надпочечники: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50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</w:tr>
      <w:tr w:rsidR="00B17513" w:rsidRPr="003B48FA" w:rsidTr="00B17513">
        <w:trPr>
          <w:trHeight w:val="12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почки, надпочечники и 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>
              <w:t>5.32</w:t>
            </w:r>
            <w:r w:rsidRPr="003B48FA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5.31 </w:t>
            </w:r>
          </w:p>
        </w:tc>
      </w:tr>
      <w:tr w:rsidR="00B17513" w:rsidRPr="003B48FA" w:rsidTr="00B17513">
        <w:trPr>
          <w:trHeight w:val="29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почки, надпочечники и 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>
              <w:t>6.39</w:t>
            </w:r>
            <w:r w:rsidRPr="003B48FA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6.38 </w:t>
            </w:r>
          </w:p>
        </w:tc>
      </w:tr>
      <w:tr w:rsidR="00B17513" w:rsidRPr="003B48FA" w:rsidTr="00B17513">
        <w:trPr>
          <w:trHeight w:val="12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>
              <w:t>10.65</w:t>
            </w:r>
            <w:r w:rsidRPr="003B48FA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10.64 </w:t>
            </w:r>
          </w:p>
        </w:tc>
      </w:tr>
      <w:tr w:rsidR="00B1751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ультразвуковое исследование других органов: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rPr>
                <w:rFonts w:ascii="Calibri" w:hAnsi="Calibri" w:cs="Calibri"/>
              </w:rPr>
            </w:pPr>
            <w:r w:rsidRPr="003B48FA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</w:tr>
      <w:tr w:rsidR="00B17513" w:rsidRPr="003B48FA" w:rsidTr="00B17513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</w:tr>
      <w:tr w:rsidR="00B17513" w:rsidRPr="003B48FA" w:rsidTr="00B17513">
        <w:trPr>
          <w:trHeight w:val="5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слюнные железы (или подчелюстные или околоушные):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мягкие ткани: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суставы непарные: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3.19 </w:t>
            </w:r>
          </w:p>
        </w:tc>
      </w:tr>
      <w:tr w:rsidR="00B17513" w:rsidRPr="003B48FA" w:rsidTr="00B17513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суставы 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4.26 </w:t>
            </w:r>
          </w:p>
        </w:tc>
      </w:tr>
      <w:tr w:rsidR="00B17513" w:rsidRPr="003B48FA" w:rsidTr="00B17513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лимфатические узлы (одна область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мышцы (одна группа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2.13 </w:t>
            </w:r>
          </w:p>
        </w:tc>
      </w:tr>
      <w:tr w:rsidR="00B17513" w:rsidRPr="003B48FA" w:rsidTr="00B17513">
        <w:trPr>
          <w:trHeight w:val="126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r w:rsidRPr="003B48FA">
              <w:t>4.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>18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r w:rsidRPr="003B48FA"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13" w:rsidRPr="003B48FA" w:rsidRDefault="00B17513" w:rsidP="00EE1CDD">
            <w:pPr>
              <w:jc w:val="center"/>
            </w:pPr>
            <w:r w:rsidRPr="003B48FA"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8.52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r w:rsidRPr="003B48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13" w:rsidRPr="003B48FA" w:rsidRDefault="00B17513" w:rsidP="00EE1CDD">
            <w:pPr>
              <w:jc w:val="right"/>
            </w:pPr>
            <w:r w:rsidRPr="003B48FA">
              <w:t xml:space="preserve">8.52 </w:t>
            </w:r>
          </w:p>
        </w:tc>
      </w:tr>
    </w:tbl>
    <w:p w:rsidR="00B17513" w:rsidRDefault="00B17513" w:rsidP="00DC645E">
      <w:pPr>
        <w:rPr>
          <w:sz w:val="28"/>
          <w:szCs w:val="28"/>
        </w:rPr>
      </w:pPr>
    </w:p>
    <w:sectPr w:rsidR="00B17513" w:rsidSect="00B17513">
      <w:pgSz w:w="11906" w:h="16838"/>
      <w:pgMar w:top="284" w:right="850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2AA"/>
    <w:rsid w:val="00000E6F"/>
    <w:rsid w:val="000023B4"/>
    <w:rsid w:val="00003A53"/>
    <w:rsid w:val="00020165"/>
    <w:rsid w:val="000207CD"/>
    <w:rsid w:val="00021FA8"/>
    <w:rsid w:val="00026F93"/>
    <w:rsid w:val="000366DE"/>
    <w:rsid w:val="00042947"/>
    <w:rsid w:val="000449E0"/>
    <w:rsid w:val="0005302E"/>
    <w:rsid w:val="00060268"/>
    <w:rsid w:val="00063B5E"/>
    <w:rsid w:val="000702F3"/>
    <w:rsid w:val="00080A8A"/>
    <w:rsid w:val="000829F7"/>
    <w:rsid w:val="00085529"/>
    <w:rsid w:val="000900B8"/>
    <w:rsid w:val="0009195E"/>
    <w:rsid w:val="00091B0F"/>
    <w:rsid w:val="000947CB"/>
    <w:rsid w:val="000B3961"/>
    <w:rsid w:val="000B6FBE"/>
    <w:rsid w:val="000C1C32"/>
    <w:rsid w:val="000C1F5E"/>
    <w:rsid w:val="000C4E1E"/>
    <w:rsid w:val="000D4FAB"/>
    <w:rsid w:val="000D60EF"/>
    <w:rsid w:val="000D70BC"/>
    <w:rsid w:val="000E09FF"/>
    <w:rsid w:val="000E2449"/>
    <w:rsid w:val="000E4AA7"/>
    <w:rsid w:val="000E4F57"/>
    <w:rsid w:val="000F2AC5"/>
    <w:rsid w:val="000F7DBB"/>
    <w:rsid w:val="0010107F"/>
    <w:rsid w:val="00101D4A"/>
    <w:rsid w:val="0010236B"/>
    <w:rsid w:val="00104E7F"/>
    <w:rsid w:val="001064DC"/>
    <w:rsid w:val="001074CE"/>
    <w:rsid w:val="00114F15"/>
    <w:rsid w:val="0011574D"/>
    <w:rsid w:val="00116253"/>
    <w:rsid w:val="00122CE6"/>
    <w:rsid w:val="00141409"/>
    <w:rsid w:val="0014483D"/>
    <w:rsid w:val="00144FAE"/>
    <w:rsid w:val="001456CA"/>
    <w:rsid w:val="001505EF"/>
    <w:rsid w:val="00151B94"/>
    <w:rsid w:val="001545F8"/>
    <w:rsid w:val="00155ED1"/>
    <w:rsid w:val="00157867"/>
    <w:rsid w:val="001604E3"/>
    <w:rsid w:val="001720E7"/>
    <w:rsid w:val="001737AB"/>
    <w:rsid w:val="00182A0F"/>
    <w:rsid w:val="0018470C"/>
    <w:rsid w:val="001A39EE"/>
    <w:rsid w:val="001A3A33"/>
    <w:rsid w:val="001A4E54"/>
    <w:rsid w:val="001A587D"/>
    <w:rsid w:val="001C5060"/>
    <w:rsid w:val="001C6E9E"/>
    <w:rsid w:val="001C7789"/>
    <w:rsid w:val="001D02AE"/>
    <w:rsid w:val="001E13FB"/>
    <w:rsid w:val="001E5196"/>
    <w:rsid w:val="001F02CE"/>
    <w:rsid w:val="001F0F14"/>
    <w:rsid w:val="001F4AFC"/>
    <w:rsid w:val="00202943"/>
    <w:rsid w:val="00202E3D"/>
    <w:rsid w:val="0022097C"/>
    <w:rsid w:val="002213EB"/>
    <w:rsid w:val="00225E04"/>
    <w:rsid w:val="00235781"/>
    <w:rsid w:val="00236DB3"/>
    <w:rsid w:val="00242EED"/>
    <w:rsid w:val="00243876"/>
    <w:rsid w:val="002468E6"/>
    <w:rsid w:val="00251380"/>
    <w:rsid w:val="00251967"/>
    <w:rsid w:val="00253082"/>
    <w:rsid w:val="00253302"/>
    <w:rsid w:val="00265DA1"/>
    <w:rsid w:val="00271ECE"/>
    <w:rsid w:val="0027728A"/>
    <w:rsid w:val="0028056C"/>
    <w:rsid w:val="00281230"/>
    <w:rsid w:val="0028288D"/>
    <w:rsid w:val="0029361C"/>
    <w:rsid w:val="00293ED3"/>
    <w:rsid w:val="002A086E"/>
    <w:rsid w:val="002A1D32"/>
    <w:rsid w:val="002A2017"/>
    <w:rsid w:val="002A3F7D"/>
    <w:rsid w:val="002A5B0D"/>
    <w:rsid w:val="002A6C2A"/>
    <w:rsid w:val="002A77C3"/>
    <w:rsid w:val="002B0DBF"/>
    <w:rsid w:val="002C7E3A"/>
    <w:rsid w:val="002D41EC"/>
    <w:rsid w:val="002E44A0"/>
    <w:rsid w:val="003004EA"/>
    <w:rsid w:val="0030068B"/>
    <w:rsid w:val="00301696"/>
    <w:rsid w:val="00304AE0"/>
    <w:rsid w:val="00313EAF"/>
    <w:rsid w:val="0031736E"/>
    <w:rsid w:val="003207CE"/>
    <w:rsid w:val="00332584"/>
    <w:rsid w:val="0033561B"/>
    <w:rsid w:val="00340B50"/>
    <w:rsid w:val="00346B74"/>
    <w:rsid w:val="003476BF"/>
    <w:rsid w:val="00350D35"/>
    <w:rsid w:val="0035190C"/>
    <w:rsid w:val="00364465"/>
    <w:rsid w:val="00366DEA"/>
    <w:rsid w:val="00372F24"/>
    <w:rsid w:val="00377805"/>
    <w:rsid w:val="003821CA"/>
    <w:rsid w:val="00383154"/>
    <w:rsid w:val="0039078E"/>
    <w:rsid w:val="00395B6D"/>
    <w:rsid w:val="00395BC9"/>
    <w:rsid w:val="003A5C51"/>
    <w:rsid w:val="003B2D98"/>
    <w:rsid w:val="003B553F"/>
    <w:rsid w:val="003B56C8"/>
    <w:rsid w:val="003C0D09"/>
    <w:rsid w:val="003C2734"/>
    <w:rsid w:val="003D1F99"/>
    <w:rsid w:val="003E0CC2"/>
    <w:rsid w:val="003E6E4D"/>
    <w:rsid w:val="003F31CA"/>
    <w:rsid w:val="003F4894"/>
    <w:rsid w:val="00403E9F"/>
    <w:rsid w:val="004067E1"/>
    <w:rsid w:val="00407BE4"/>
    <w:rsid w:val="00407D52"/>
    <w:rsid w:val="00411243"/>
    <w:rsid w:val="004309B7"/>
    <w:rsid w:val="0043494B"/>
    <w:rsid w:val="004418F9"/>
    <w:rsid w:val="00447151"/>
    <w:rsid w:val="00450192"/>
    <w:rsid w:val="00456B8C"/>
    <w:rsid w:val="00461D7B"/>
    <w:rsid w:val="00471840"/>
    <w:rsid w:val="0049269A"/>
    <w:rsid w:val="00492F53"/>
    <w:rsid w:val="0049453B"/>
    <w:rsid w:val="00494926"/>
    <w:rsid w:val="004978B9"/>
    <w:rsid w:val="004A1048"/>
    <w:rsid w:val="004A1AD7"/>
    <w:rsid w:val="004A2F30"/>
    <w:rsid w:val="004A5C0B"/>
    <w:rsid w:val="004A7190"/>
    <w:rsid w:val="004A78AE"/>
    <w:rsid w:val="004B3272"/>
    <w:rsid w:val="004B3FDD"/>
    <w:rsid w:val="004B403E"/>
    <w:rsid w:val="004C011D"/>
    <w:rsid w:val="004C0289"/>
    <w:rsid w:val="004C0FD2"/>
    <w:rsid w:val="004C22AA"/>
    <w:rsid w:val="004C5126"/>
    <w:rsid w:val="004D6978"/>
    <w:rsid w:val="004D6E1A"/>
    <w:rsid w:val="004E11F0"/>
    <w:rsid w:val="004E5256"/>
    <w:rsid w:val="004F1E59"/>
    <w:rsid w:val="004F2B0C"/>
    <w:rsid w:val="004F56A7"/>
    <w:rsid w:val="005045B2"/>
    <w:rsid w:val="00513F35"/>
    <w:rsid w:val="005202AA"/>
    <w:rsid w:val="0052725A"/>
    <w:rsid w:val="00545131"/>
    <w:rsid w:val="00561DDB"/>
    <w:rsid w:val="00564F14"/>
    <w:rsid w:val="00565491"/>
    <w:rsid w:val="00567B83"/>
    <w:rsid w:val="00567CC3"/>
    <w:rsid w:val="00576B98"/>
    <w:rsid w:val="00581BE7"/>
    <w:rsid w:val="0059192B"/>
    <w:rsid w:val="005920D6"/>
    <w:rsid w:val="00593095"/>
    <w:rsid w:val="005A2347"/>
    <w:rsid w:val="005A2420"/>
    <w:rsid w:val="005A2F94"/>
    <w:rsid w:val="005A37BA"/>
    <w:rsid w:val="005A7B02"/>
    <w:rsid w:val="005B0CA9"/>
    <w:rsid w:val="005B4C1C"/>
    <w:rsid w:val="005B5944"/>
    <w:rsid w:val="005B742C"/>
    <w:rsid w:val="005C15D0"/>
    <w:rsid w:val="005C40BD"/>
    <w:rsid w:val="005C4BFF"/>
    <w:rsid w:val="005C69D4"/>
    <w:rsid w:val="005C71F0"/>
    <w:rsid w:val="005D1198"/>
    <w:rsid w:val="005E0040"/>
    <w:rsid w:val="005E4D5E"/>
    <w:rsid w:val="005F2349"/>
    <w:rsid w:val="005F2F1D"/>
    <w:rsid w:val="005F3222"/>
    <w:rsid w:val="005F4E29"/>
    <w:rsid w:val="005F6458"/>
    <w:rsid w:val="006136A7"/>
    <w:rsid w:val="006177B8"/>
    <w:rsid w:val="0062128A"/>
    <w:rsid w:val="00621578"/>
    <w:rsid w:val="00623877"/>
    <w:rsid w:val="00624747"/>
    <w:rsid w:val="00630260"/>
    <w:rsid w:val="00632874"/>
    <w:rsid w:val="00632891"/>
    <w:rsid w:val="0064656A"/>
    <w:rsid w:val="0066016A"/>
    <w:rsid w:val="00661F23"/>
    <w:rsid w:val="00673D93"/>
    <w:rsid w:val="00677B94"/>
    <w:rsid w:val="00683186"/>
    <w:rsid w:val="006837FC"/>
    <w:rsid w:val="00683AFD"/>
    <w:rsid w:val="006A175C"/>
    <w:rsid w:val="006A1C99"/>
    <w:rsid w:val="006A1CBC"/>
    <w:rsid w:val="006A4758"/>
    <w:rsid w:val="006A510A"/>
    <w:rsid w:val="006A549D"/>
    <w:rsid w:val="006A5FCC"/>
    <w:rsid w:val="006B29C6"/>
    <w:rsid w:val="006C3DFF"/>
    <w:rsid w:val="006C5D0C"/>
    <w:rsid w:val="006C62E8"/>
    <w:rsid w:val="006D0142"/>
    <w:rsid w:val="006D0F76"/>
    <w:rsid w:val="006D3E64"/>
    <w:rsid w:val="006D5512"/>
    <w:rsid w:val="006F5B53"/>
    <w:rsid w:val="00711321"/>
    <w:rsid w:val="007124D4"/>
    <w:rsid w:val="00713755"/>
    <w:rsid w:val="007202B1"/>
    <w:rsid w:val="007209CF"/>
    <w:rsid w:val="00722305"/>
    <w:rsid w:val="007278E5"/>
    <w:rsid w:val="00727DBC"/>
    <w:rsid w:val="00736FC3"/>
    <w:rsid w:val="007441E7"/>
    <w:rsid w:val="00745AF3"/>
    <w:rsid w:val="007465BC"/>
    <w:rsid w:val="0075176E"/>
    <w:rsid w:val="00755011"/>
    <w:rsid w:val="007578A6"/>
    <w:rsid w:val="00762759"/>
    <w:rsid w:val="007666A2"/>
    <w:rsid w:val="007819A1"/>
    <w:rsid w:val="007823C6"/>
    <w:rsid w:val="00783836"/>
    <w:rsid w:val="007905F0"/>
    <w:rsid w:val="00791D0E"/>
    <w:rsid w:val="0079489C"/>
    <w:rsid w:val="007A0915"/>
    <w:rsid w:val="007A173B"/>
    <w:rsid w:val="007A2AE8"/>
    <w:rsid w:val="007A2E1B"/>
    <w:rsid w:val="007A68C4"/>
    <w:rsid w:val="007B4269"/>
    <w:rsid w:val="007C024F"/>
    <w:rsid w:val="007C2433"/>
    <w:rsid w:val="007C2AC8"/>
    <w:rsid w:val="007D3F45"/>
    <w:rsid w:val="007D6992"/>
    <w:rsid w:val="007E1411"/>
    <w:rsid w:val="007E49F3"/>
    <w:rsid w:val="007F225D"/>
    <w:rsid w:val="007F5DA8"/>
    <w:rsid w:val="007F715A"/>
    <w:rsid w:val="007F77DC"/>
    <w:rsid w:val="00804FC1"/>
    <w:rsid w:val="00806A23"/>
    <w:rsid w:val="00812CF7"/>
    <w:rsid w:val="00817566"/>
    <w:rsid w:val="008221A7"/>
    <w:rsid w:val="00823798"/>
    <w:rsid w:val="0082527E"/>
    <w:rsid w:val="00831B52"/>
    <w:rsid w:val="00833736"/>
    <w:rsid w:val="00837090"/>
    <w:rsid w:val="008403A3"/>
    <w:rsid w:val="00845F99"/>
    <w:rsid w:val="00846722"/>
    <w:rsid w:val="00851D1F"/>
    <w:rsid w:val="00854647"/>
    <w:rsid w:val="008574C0"/>
    <w:rsid w:val="0086490A"/>
    <w:rsid w:val="008778A0"/>
    <w:rsid w:val="00891B98"/>
    <w:rsid w:val="00894ABE"/>
    <w:rsid w:val="00894AD0"/>
    <w:rsid w:val="008A1957"/>
    <w:rsid w:val="008B0F4E"/>
    <w:rsid w:val="008B31C2"/>
    <w:rsid w:val="008B7218"/>
    <w:rsid w:val="008C3162"/>
    <w:rsid w:val="008C5693"/>
    <w:rsid w:val="008D43AA"/>
    <w:rsid w:val="008D7426"/>
    <w:rsid w:val="008E43ED"/>
    <w:rsid w:val="008E63BD"/>
    <w:rsid w:val="00900B32"/>
    <w:rsid w:val="00901E51"/>
    <w:rsid w:val="00907D40"/>
    <w:rsid w:val="0091165A"/>
    <w:rsid w:val="00912533"/>
    <w:rsid w:val="0092177E"/>
    <w:rsid w:val="00921EB2"/>
    <w:rsid w:val="0092243B"/>
    <w:rsid w:val="0092338C"/>
    <w:rsid w:val="009259CF"/>
    <w:rsid w:val="00927FD1"/>
    <w:rsid w:val="0093202A"/>
    <w:rsid w:val="0093295A"/>
    <w:rsid w:val="00936F2D"/>
    <w:rsid w:val="009544AA"/>
    <w:rsid w:val="00954AD3"/>
    <w:rsid w:val="00955B2C"/>
    <w:rsid w:val="00962FAF"/>
    <w:rsid w:val="00971107"/>
    <w:rsid w:val="009711A7"/>
    <w:rsid w:val="00973EAE"/>
    <w:rsid w:val="00981AB4"/>
    <w:rsid w:val="009855C7"/>
    <w:rsid w:val="009943A9"/>
    <w:rsid w:val="00994E57"/>
    <w:rsid w:val="009976FF"/>
    <w:rsid w:val="009B0062"/>
    <w:rsid w:val="009B156D"/>
    <w:rsid w:val="009B67E0"/>
    <w:rsid w:val="009B7C91"/>
    <w:rsid w:val="009D281A"/>
    <w:rsid w:val="009D3B0B"/>
    <w:rsid w:val="009D5F08"/>
    <w:rsid w:val="009E0004"/>
    <w:rsid w:val="009F0D17"/>
    <w:rsid w:val="00A117F7"/>
    <w:rsid w:val="00A129EF"/>
    <w:rsid w:val="00A144F5"/>
    <w:rsid w:val="00A15F03"/>
    <w:rsid w:val="00A25434"/>
    <w:rsid w:val="00A3584B"/>
    <w:rsid w:val="00A36437"/>
    <w:rsid w:val="00A42C78"/>
    <w:rsid w:val="00A44B3A"/>
    <w:rsid w:val="00A517B3"/>
    <w:rsid w:val="00A57272"/>
    <w:rsid w:val="00A7276F"/>
    <w:rsid w:val="00A76A93"/>
    <w:rsid w:val="00A83F14"/>
    <w:rsid w:val="00A85CCA"/>
    <w:rsid w:val="00A87125"/>
    <w:rsid w:val="00A94FBB"/>
    <w:rsid w:val="00AA657F"/>
    <w:rsid w:val="00AB4701"/>
    <w:rsid w:val="00AB706C"/>
    <w:rsid w:val="00AC4006"/>
    <w:rsid w:val="00AC4887"/>
    <w:rsid w:val="00AD072C"/>
    <w:rsid w:val="00AD2057"/>
    <w:rsid w:val="00AD367A"/>
    <w:rsid w:val="00AD667F"/>
    <w:rsid w:val="00AF531A"/>
    <w:rsid w:val="00B0584B"/>
    <w:rsid w:val="00B17113"/>
    <w:rsid w:val="00B17513"/>
    <w:rsid w:val="00B23DB3"/>
    <w:rsid w:val="00B25C00"/>
    <w:rsid w:val="00B27C23"/>
    <w:rsid w:val="00B40850"/>
    <w:rsid w:val="00B40E98"/>
    <w:rsid w:val="00B4245B"/>
    <w:rsid w:val="00B45FEC"/>
    <w:rsid w:val="00B46C4A"/>
    <w:rsid w:val="00B53B44"/>
    <w:rsid w:val="00B54E84"/>
    <w:rsid w:val="00B6289B"/>
    <w:rsid w:val="00B70337"/>
    <w:rsid w:val="00B71577"/>
    <w:rsid w:val="00B7196E"/>
    <w:rsid w:val="00B721DE"/>
    <w:rsid w:val="00B75EED"/>
    <w:rsid w:val="00B77A88"/>
    <w:rsid w:val="00B81C4A"/>
    <w:rsid w:val="00B82A7D"/>
    <w:rsid w:val="00B9096F"/>
    <w:rsid w:val="00B96E9D"/>
    <w:rsid w:val="00BA106D"/>
    <w:rsid w:val="00BA2AF9"/>
    <w:rsid w:val="00BA3A06"/>
    <w:rsid w:val="00BA66A6"/>
    <w:rsid w:val="00BC2228"/>
    <w:rsid w:val="00BC574C"/>
    <w:rsid w:val="00BC7FDE"/>
    <w:rsid w:val="00BD2074"/>
    <w:rsid w:val="00BD23AE"/>
    <w:rsid w:val="00BE1479"/>
    <w:rsid w:val="00BE4254"/>
    <w:rsid w:val="00BE50CB"/>
    <w:rsid w:val="00BE5924"/>
    <w:rsid w:val="00BF4ABB"/>
    <w:rsid w:val="00BF64BF"/>
    <w:rsid w:val="00C00C2A"/>
    <w:rsid w:val="00C0207B"/>
    <w:rsid w:val="00C03B65"/>
    <w:rsid w:val="00C066E6"/>
    <w:rsid w:val="00C137CE"/>
    <w:rsid w:val="00C160C2"/>
    <w:rsid w:val="00C17A5C"/>
    <w:rsid w:val="00C17B65"/>
    <w:rsid w:val="00C2008C"/>
    <w:rsid w:val="00C210E2"/>
    <w:rsid w:val="00C23F00"/>
    <w:rsid w:val="00C24918"/>
    <w:rsid w:val="00C252B2"/>
    <w:rsid w:val="00C36019"/>
    <w:rsid w:val="00C37BBA"/>
    <w:rsid w:val="00C51EA4"/>
    <w:rsid w:val="00C53261"/>
    <w:rsid w:val="00C55C2F"/>
    <w:rsid w:val="00C56EAE"/>
    <w:rsid w:val="00C64B46"/>
    <w:rsid w:val="00C66017"/>
    <w:rsid w:val="00C67689"/>
    <w:rsid w:val="00C7075B"/>
    <w:rsid w:val="00C710D5"/>
    <w:rsid w:val="00C76B37"/>
    <w:rsid w:val="00C92296"/>
    <w:rsid w:val="00C9683E"/>
    <w:rsid w:val="00C96D0E"/>
    <w:rsid w:val="00C97192"/>
    <w:rsid w:val="00C9746F"/>
    <w:rsid w:val="00CA2AAF"/>
    <w:rsid w:val="00CA5331"/>
    <w:rsid w:val="00CB1ED4"/>
    <w:rsid w:val="00CB38F6"/>
    <w:rsid w:val="00CB3D07"/>
    <w:rsid w:val="00CB5F47"/>
    <w:rsid w:val="00CC08B2"/>
    <w:rsid w:val="00CC0CFB"/>
    <w:rsid w:val="00CC0E11"/>
    <w:rsid w:val="00CC3902"/>
    <w:rsid w:val="00CC3F21"/>
    <w:rsid w:val="00CD4D46"/>
    <w:rsid w:val="00CD65EB"/>
    <w:rsid w:val="00CE0460"/>
    <w:rsid w:val="00CE156D"/>
    <w:rsid w:val="00CF1C87"/>
    <w:rsid w:val="00CF76AE"/>
    <w:rsid w:val="00D01135"/>
    <w:rsid w:val="00D01539"/>
    <w:rsid w:val="00D049F6"/>
    <w:rsid w:val="00D054DA"/>
    <w:rsid w:val="00D061E5"/>
    <w:rsid w:val="00D12286"/>
    <w:rsid w:val="00D15617"/>
    <w:rsid w:val="00D219D1"/>
    <w:rsid w:val="00D250C7"/>
    <w:rsid w:val="00D320F3"/>
    <w:rsid w:val="00D363F4"/>
    <w:rsid w:val="00D43A09"/>
    <w:rsid w:val="00D513E8"/>
    <w:rsid w:val="00D600D5"/>
    <w:rsid w:val="00D60DD4"/>
    <w:rsid w:val="00D75F7B"/>
    <w:rsid w:val="00D7640C"/>
    <w:rsid w:val="00D83479"/>
    <w:rsid w:val="00D83AD6"/>
    <w:rsid w:val="00D86939"/>
    <w:rsid w:val="00D9086F"/>
    <w:rsid w:val="00D90D34"/>
    <w:rsid w:val="00D93762"/>
    <w:rsid w:val="00DA1209"/>
    <w:rsid w:val="00DC5773"/>
    <w:rsid w:val="00DC645E"/>
    <w:rsid w:val="00DC6FF5"/>
    <w:rsid w:val="00DD0481"/>
    <w:rsid w:val="00DD3B09"/>
    <w:rsid w:val="00DD6003"/>
    <w:rsid w:val="00DF00D5"/>
    <w:rsid w:val="00DF226B"/>
    <w:rsid w:val="00E02512"/>
    <w:rsid w:val="00E02A18"/>
    <w:rsid w:val="00E13494"/>
    <w:rsid w:val="00E20410"/>
    <w:rsid w:val="00E25F1E"/>
    <w:rsid w:val="00E32C1E"/>
    <w:rsid w:val="00E345EA"/>
    <w:rsid w:val="00E354C6"/>
    <w:rsid w:val="00E35C9A"/>
    <w:rsid w:val="00E37872"/>
    <w:rsid w:val="00E417AA"/>
    <w:rsid w:val="00E41971"/>
    <w:rsid w:val="00E4572A"/>
    <w:rsid w:val="00E53738"/>
    <w:rsid w:val="00E551D1"/>
    <w:rsid w:val="00E553C9"/>
    <w:rsid w:val="00E932A2"/>
    <w:rsid w:val="00E94DAB"/>
    <w:rsid w:val="00EA03D1"/>
    <w:rsid w:val="00EA04A5"/>
    <w:rsid w:val="00EA7A70"/>
    <w:rsid w:val="00EB11E1"/>
    <w:rsid w:val="00EB50B6"/>
    <w:rsid w:val="00EB629E"/>
    <w:rsid w:val="00EC23E9"/>
    <w:rsid w:val="00EC5BF3"/>
    <w:rsid w:val="00EC6EC6"/>
    <w:rsid w:val="00ED0A46"/>
    <w:rsid w:val="00ED347D"/>
    <w:rsid w:val="00ED3658"/>
    <w:rsid w:val="00EE3E53"/>
    <w:rsid w:val="00EE591F"/>
    <w:rsid w:val="00EE613B"/>
    <w:rsid w:val="00EE6F91"/>
    <w:rsid w:val="00EF77A7"/>
    <w:rsid w:val="00F01C0A"/>
    <w:rsid w:val="00F027DA"/>
    <w:rsid w:val="00F12A0A"/>
    <w:rsid w:val="00F20364"/>
    <w:rsid w:val="00F26C14"/>
    <w:rsid w:val="00F26DFA"/>
    <w:rsid w:val="00F424EF"/>
    <w:rsid w:val="00F47DA1"/>
    <w:rsid w:val="00F52FE1"/>
    <w:rsid w:val="00F5320C"/>
    <w:rsid w:val="00F53378"/>
    <w:rsid w:val="00F53EA4"/>
    <w:rsid w:val="00F5443B"/>
    <w:rsid w:val="00F618B9"/>
    <w:rsid w:val="00F6362A"/>
    <w:rsid w:val="00F816C7"/>
    <w:rsid w:val="00F84BDD"/>
    <w:rsid w:val="00F85B24"/>
    <w:rsid w:val="00F86C0B"/>
    <w:rsid w:val="00F86F74"/>
    <w:rsid w:val="00F872A9"/>
    <w:rsid w:val="00F903A1"/>
    <w:rsid w:val="00F919AF"/>
    <w:rsid w:val="00F952BE"/>
    <w:rsid w:val="00F97AB6"/>
    <w:rsid w:val="00FA0720"/>
    <w:rsid w:val="00FA0936"/>
    <w:rsid w:val="00FA1151"/>
    <w:rsid w:val="00FA283F"/>
    <w:rsid w:val="00FA3441"/>
    <w:rsid w:val="00FA439B"/>
    <w:rsid w:val="00FB0A09"/>
    <w:rsid w:val="00FB1C48"/>
    <w:rsid w:val="00FB3D71"/>
    <w:rsid w:val="00FB60BE"/>
    <w:rsid w:val="00FB7517"/>
    <w:rsid w:val="00FB7EDF"/>
    <w:rsid w:val="00FC0E93"/>
    <w:rsid w:val="00FD700C"/>
    <w:rsid w:val="00FE1E35"/>
    <w:rsid w:val="00FF0532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7504C5-052A-46F7-82C5-FE269DB2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с 22 августа 2008 года</vt:lpstr>
    </vt:vector>
  </TitlesOfParts>
  <Company>OFU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 22 августа 2008 года</dc:title>
  <dc:subject/>
  <dc:creator>user</dc:creator>
  <cp:keywords/>
  <dc:description/>
  <cp:lastModifiedBy>Test</cp:lastModifiedBy>
  <cp:revision>2</cp:revision>
  <cp:lastPrinted>2015-07-29T08:39:00Z</cp:lastPrinted>
  <dcterms:created xsi:type="dcterms:W3CDTF">2019-02-14T12:40:00Z</dcterms:created>
  <dcterms:modified xsi:type="dcterms:W3CDTF">2019-02-14T12:40:00Z</dcterms:modified>
</cp:coreProperties>
</file>